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620"/>
          <w:tab w:val="left" w:pos="1980"/>
          <w:tab w:val="left" w:pos="2160"/>
        </w:tabs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通化师范学院校领导接待日制度</w:t>
      </w:r>
    </w:p>
    <w:p>
      <w:pPr>
        <w:widowControl/>
        <w:ind w:firstLine="862" w:firstLineChars="196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</w:p>
    <w:p>
      <w:pPr>
        <w:widowControl/>
        <w:ind w:firstLine="645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第一条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为</w:t>
      </w:r>
      <w:r>
        <w:rPr>
          <w:rFonts w:hint="eastAsia" w:ascii="宋体" w:hAnsi="宋体"/>
          <w:sz w:val="32"/>
          <w:szCs w:val="32"/>
        </w:rPr>
        <w:t>进一步发扬民主，畅通言路，</w:t>
      </w:r>
      <w:r>
        <w:rPr>
          <w:rFonts w:hint="eastAsia" w:ascii="宋体" w:hAnsi="宋体" w:cs="宋体"/>
          <w:kern w:val="0"/>
          <w:sz w:val="32"/>
          <w:szCs w:val="32"/>
        </w:rPr>
        <w:t>广泛听取意见和建议，切实解决师生员工的困难和问题，不断提高管理水平和服务质量，努力构建和谐校园，根据上级有关规定，结合实际，特制定本制度。</w:t>
      </w:r>
    </w:p>
    <w:p>
      <w:pPr>
        <w:widowControl/>
        <w:ind w:firstLine="630" w:firstLineChars="196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第二条 </w:t>
      </w:r>
      <w:r>
        <w:rPr>
          <w:rFonts w:hint="eastAsia" w:ascii="宋体" w:hAnsi="宋体" w:cs="宋体"/>
          <w:kern w:val="0"/>
          <w:sz w:val="32"/>
          <w:szCs w:val="32"/>
        </w:rPr>
        <w:t xml:space="preserve"> 接待日工作由在职的校领导轮流接待。根据接待议题，必要时各有关单位、部门负责人可参与接待。</w:t>
      </w:r>
    </w:p>
    <w:p>
      <w:pPr>
        <w:widowControl/>
        <w:tabs>
          <w:tab w:val="left" w:pos="1980"/>
          <w:tab w:val="left" w:pos="2160"/>
        </w:tabs>
        <w:ind w:firstLine="630" w:firstLineChars="196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第三条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领导接待日接待的对象为在职教职员工、离退休人员、在校学生及其他有关人员。</w:t>
      </w:r>
    </w:p>
    <w:p>
      <w:pPr>
        <w:widowControl/>
        <w:tabs>
          <w:tab w:val="left" w:pos="1260"/>
        </w:tabs>
        <w:ind w:left="56" w:firstLine="572" w:firstLineChars="178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第四条 </w:t>
      </w:r>
      <w:r>
        <w:rPr>
          <w:rFonts w:hint="eastAsia" w:ascii="宋体" w:hAnsi="宋体" w:cs="宋体"/>
          <w:kern w:val="0"/>
          <w:sz w:val="32"/>
          <w:szCs w:val="32"/>
        </w:rPr>
        <w:t xml:space="preserve"> 领导接待日每双周安排一次，具体时间和地点提前通知。学校办公室负责组织协调。</w:t>
      </w:r>
    </w:p>
    <w:p>
      <w:pPr>
        <w:widowControl/>
        <w:ind w:left="-14"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第五条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凡师生员工对学校的有关决策、决定和学校教学、科研、管理等工作的意见、建议或要求以及个人在工作、学习、生活中遇到的需要组织或领导给予协调、帮助的事项，均属领导接待的内容。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第六条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校办安排专人负责校领导接待日的协调、记录、督办和归档工作。每次接待日由一位校领导负责值班接待工作。值班接待的校领导要妥善安排好工作，保证接待日工作正常进行。若因故不能参加，可委托其他领导接待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第七条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领导接待日实行预约登记制，来访人员应提前填写《通化师范学院领导接待日预约登记表》（见附件一）（可从校办网页下载），并于每双周周二上午12:00前到校办办理预约登记手续，无预约一般不予接待。如需提交书面材料，应在预约登记时将材料交至校办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第八条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校办工作人员负责校领导接待日的人员安排、来访预约，根据校领导批示开展调查、协调、处理和督办，向领导及来访人员反馈处理结果，对接待过程、谈话内容、处理结果等进行记录、整理、归档等工作。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第九条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来访人员要服从接待安排，自觉维护学校秩序，按时到达接待地点，就同一问题的群体来访人数不得超过3人。反映的问题，要实事求是、客观公正、简洁明了。对以上访为由无理取闹、妨碍学校正常工作秩序、经劝告无效者，交有关部门按规定处理。</w:t>
      </w:r>
    </w:p>
    <w:p>
      <w:pPr>
        <w:widowControl/>
        <w:tabs>
          <w:tab w:val="left" w:pos="1980"/>
        </w:tabs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第十条 </w:t>
      </w:r>
      <w:r>
        <w:rPr>
          <w:rFonts w:hint="eastAsia" w:ascii="宋体" w:hAnsi="宋体" w:cs="宋体"/>
          <w:kern w:val="0"/>
          <w:sz w:val="32"/>
          <w:szCs w:val="32"/>
        </w:rPr>
        <w:t xml:space="preserve"> 负责值班接待人员要带着责任和感情耐心听取师生诉求，想方设法解决反映问题，耐心细致地做好解疑释惑和情绪疏导工作。对所反映的意见和问题，当场能够解决的当场解决；不能当场解决的由工作人员进行登记，填写《通化师范学院领导接待日意见处理单》（见附件二）（可从校办网页下载），由值班校领导批示后交有关单位、部门限时解决或解释；涉及学校重大问题或重要工作，应提交学校研究解决，并将解决结果予以反馈；对学校层面确实不能解决或有困难的问题或事项，必须向来访者做好解释工作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第十一条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经校领导批示需交有关单位、部门处理解决的事项，校办要切实抓好督办。相关单位、部门应在收到意见处理单的7个工作日内把处理结果反馈至校办。校办将办理结果及时报校领导审阅后反馈给来访人。</w:t>
      </w:r>
    </w:p>
    <w:p>
      <w:pPr>
        <w:widowControl/>
        <w:shd w:val="clear" w:color="auto" w:fill="FFFFFF"/>
        <w:adjustRightInd w:val="0"/>
        <w:snapToGrid w:val="0"/>
        <w:ind w:firstLine="643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第十二条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参与接访人员，应严格遵守工作纪律，认真解答问题，做到件件有着落，事事有回音，不推诿扯皮，不敷衍塞责。要自觉保守工作秘密，不得随意扩散来访者反映的问题，不得对来访人打击报复。</w:t>
      </w:r>
    </w:p>
    <w:p>
      <w:pPr>
        <w:widowControl/>
        <w:ind w:firstLine="643" w:firstLineChars="200"/>
        <w:jc w:val="left"/>
        <w:rPr>
          <w:rFonts w:hint="eastAsia" w:ascii="宋体" w:hAnsi="宋体" w:cs="宋体"/>
          <w:spacing w:val="-8"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第十三条</w:t>
      </w:r>
      <w:r>
        <w:rPr>
          <w:rFonts w:hint="eastAsia" w:ascii="宋体" w:hAnsi="宋体" w:cs="宋体"/>
          <w:kern w:val="0"/>
          <w:sz w:val="32"/>
          <w:szCs w:val="32"/>
        </w:rPr>
        <w:t xml:space="preserve">  本</w:t>
      </w:r>
      <w:r>
        <w:rPr>
          <w:rFonts w:hint="eastAsia" w:ascii="宋体" w:hAnsi="宋体" w:cs="宋体"/>
          <w:spacing w:val="-8"/>
          <w:kern w:val="0"/>
          <w:sz w:val="32"/>
          <w:szCs w:val="32"/>
        </w:rPr>
        <w:t>制度自2014年6月24日起施行，由校办负责解释。</w:t>
      </w:r>
    </w:p>
    <w:p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tabs>
          <w:tab w:val="left" w:pos="2160"/>
        </w:tabs>
        <w:snapToGrid w:val="0"/>
        <w:ind w:firstLine="2200" w:firstLineChars="500"/>
        <w:rPr>
          <w:rFonts w:hint="eastAsia" w:ascii="宋体" w:hAnsi="宋体" w:cs="宋体"/>
          <w:color w:val="000000"/>
          <w:kern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2020-07-15T08:42:34Z</dcterms:created>
  <dc:creator>lenovo</dc:creator>
  <cp:lastModifiedBy>赤木</cp:lastModifiedBy>
  <dcterms:modified xsi:type="dcterms:W3CDTF">2020-07-15T08:42:38Z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